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7922" w14:textId="2C3B8B6D" w:rsidR="00F30FF0" w:rsidRDefault="00F30FF0">
      <w:pPr>
        <w:rPr>
          <w:rStyle w:val="Strong"/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                                        Ger. </w:t>
      </w:r>
      <w:proofErr w:type="spellStart"/>
      <w:r>
        <w:rPr>
          <w:rStyle w:val="Strong"/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Tėveliai</w:t>
      </w:r>
      <w:proofErr w:type="spellEnd"/>
      <w:r>
        <w:rPr>
          <w:rStyle w:val="Strong"/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,</w:t>
      </w:r>
    </w:p>
    <w:p w14:paraId="0A321BC6" w14:textId="77777777" w:rsidR="00F30FF0" w:rsidRDefault="00F30FF0">
      <w:pPr>
        <w:rPr>
          <w:rStyle w:val="Strong"/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</w:pPr>
    </w:p>
    <w:p w14:paraId="7587D895" w14:textId="09EE5A68" w:rsidR="000044DD" w:rsidRDefault="00F30FF0" w:rsidP="00F30FF0">
      <w:pPr>
        <w:jc w:val="both"/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</w:pPr>
      <w:proofErr w:type="spellStart"/>
      <w:r w:rsidRPr="00F30FF0">
        <w:rPr>
          <w:rStyle w:val="Strong"/>
          <w:rFonts w:ascii="Times New Roman" w:hAnsi="Times New Roman" w:cs="Times New Roman"/>
          <w:b w:val="0"/>
          <w:bCs w:val="0"/>
          <w:color w:val="473F1F"/>
          <w:sz w:val="32"/>
          <w:szCs w:val="32"/>
          <w:shd w:val="clear" w:color="auto" w:fill="FFFFFF"/>
        </w:rPr>
        <w:t>Mokestis</w:t>
      </w:r>
      <w:proofErr w:type="spellEnd"/>
      <w:r w:rsidRPr="00F30FF0">
        <w:rPr>
          <w:rStyle w:val="Strong"/>
          <w:rFonts w:ascii="Times New Roman" w:hAnsi="Times New Roman" w:cs="Times New Roman"/>
          <w:b w:val="0"/>
          <w:bCs w:val="0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Style w:val="Strong"/>
          <w:rFonts w:ascii="Times New Roman" w:hAnsi="Times New Roman" w:cs="Times New Roman"/>
          <w:b w:val="0"/>
          <w:bCs w:val="0"/>
          <w:color w:val="473F1F"/>
          <w:sz w:val="32"/>
          <w:szCs w:val="32"/>
          <w:shd w:val="clear" w:color="auto" w:fill="FFFFFF"/>
        </w:rPr>
        <w:t>nebus</w:t>
      </w:r>
      <w:proofErr w:type="spellEnd"/>
      <w:r w:rsidRPr="00F30FF0">
        <w:rPr>
          <w:rFonts w:ascii="Times New Roman" w:hAnsi="Times New Roman" w:cs="Times New Roman"/>
          <w:b/>
          <w:bCs/>
          <w:color w:val="473F1F"/>
          <w:sz w:val="32"/>
          <w:szCs w:val="32"/>
          <w:shd w:val="clear" w:color="auto" w:fill="FFFFFF"/>
        </w:rPr>
        <w:t> </w:t>
      </w:r>
      <w:proofErr w:type="spellStart"/>
      <w:r w:rsidRPr="00F30FF0">
        <w:rPr>
          <w:rStyle w:val="Strong"/>
          <w:rFonts w:ascii="Times New Roman" w:hAnsi="Times New Roman" w:cs="Times New Roman"/>
          <w:b w:val="0"/>
          <w:bCs w:val="0"/>
          <w:color w:val="473F1F"/>
          <w:sz w:val="32"/>
          <w:szCs w:val="32"/>
          <w:shd w:val="clear" w:color="auto" w:fill="FFFFFF"/>
        </w:rPr>
        <w:t>skaičiuojamas</w:t>
      </w:r>
      <w:proofErr w:type="spellEnd"/>
      <w:r w:rsidRPr="00F30FF0">
        <w:rPr>
          <w:rStyle w:val="Strong"/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,</w:t>
      </w:r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 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vadovaujantis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Kauno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miesto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savivaldybės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tarybos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patvirtinto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Atlyginimo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už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vaikų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,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ugdomų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pagal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ikimokyklinio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ir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(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ar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)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priešmokyklinio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ugdymo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programas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,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išlaikymo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dydžio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nustatymo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ir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mokėjimo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tvarkos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aprašo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10.8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papunkčiu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(kai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mokykla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uždaroma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dėl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karantino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,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paskelbtos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epidemijos</w:t>
      </w:r>
      <w:proofErr w:type="spellEnd"/>
      <w:r w:rsidRPr="00F30FF0"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)</w:t>
      </w:r>
      <w:r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.</w:t>
      </w:r>
    </w:p>
    <w:p w14:paraId="180EEE4C" w14:textId="0FD89B06" w:rsidR="00F30FF0" w:rsidRDefault="00F30FF0" w:rsidP="00F30FF0">
      <w:pPr>
        <w:jc w:val="both"/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</w:pPr>
    </w:p>
    <w:p w14:paraId="03BFFE9D" w14:textId="3A09DFCA" w:rsidR="00F30FF0" w:rsidRPr="00F30FF0" w:rsidRDefault="00F30FF0" w:rsidP="00F30FF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Įstaigos</w:t>
      </w:r>
      <w:proofErr w:type="spellEnd"/>
      <w:r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administracija</w:t>
      </w:r>
      <w:proofErr w:type="spellEnd"/>
      <w:r>
        <w:rPr>
          <w:rFonts w:ascii="Times New Roman" w:hAnsi="Times New Roman" w:cs="Times New Roman"/>
          <w:color w:val="473F1F"/>
          <w:sz w:val="32"/>
          <w:szCs w:val="32"/>
          <w:shd w:val="clear" w:color="auto" w:fill="FFFFFF"/>
        </w:rPr>
        <w:t>.</w:t>
      </w:r>
      <w:bookmarkStart w:id="0" w:name="_GoBack"/>
      <w:bookmarkEnd w:id="0"/>
    </w:p>
    <w:sectPr w:rsidR="00F30FF0" w:rsidRPr="00F30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7"/>
    <w:rsid w:val="000044DD"/>
    <w:rsid w:val="008B6CF7"/>
    <w:rsid w:val="00F3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4FF"/>
  <w15:chartTrackingRefBased/>
  <w15:docId w15:val="{62C0B61E-2FD0-4B86-BBF3-B6E27E54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0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Linas</dc:creator>
  <cp:keywords/>
  <dc:description/>
  <cp:lastModifiedBy>Linas</cp:lastModifiedBy>
  <cp:revision>3</cp:revision>
  <dcterms:created xsi:type="dcterms:W3CDTF">2020-03-27T08:53:00Z</dcterms:created>
  <dcterms:modified xsi:type="dcterms:W3CDTF">2020-03-27T08:55:00Z</dcterms:modified>
</cp:coreProperties>
</file>